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63" w:rsidRDefault="00B23663" w:rsidP="00C8355E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B23663" w:rsidRPr="00B23663" w:rsidRDefault="00B23663" w:rsidP="00B23663">
      <w:pPr>
        <w:rPr>
          <w:rFonts w:asciiTheme="majorHAnsi" w:hAnsiTheme="majorHAnsi"/>
          <w:lang w:val="en-US"/>
        </w:rPr>
      </w:pPr>
      <w:r w:rsidRPr="00B23663">
        <w:rPr>
          <w:rFonts w:asciiTheme="majorHAnsi" w:hAnsiTheme="majorHAnsi"/>
          <w:lang w:val="en-US"/>
        </w:rPr>
        <w:t>Nr. 309/4.04.2016</w:t>
      </w:r>
    </w:p>
    <w:p w:rsidR="008E710D" w:rsidRPr="003F65A9" w:rsidRDefault="00F00353" w:rsidP="00C8355E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  <w:lang w:val="en-US"/>
        </w:rPr>
        <w:t>Anunţ</w:t>
      </w:r>
    </w:p>
    <w:p w:rsidR="003F65A9" w:rsidRDefault="003F65A9" w:rsidP="00C8355E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AF22C3" w:rsidRDefault="00DD50D6" w:rsidP="00AF22C3">
      <w:pPr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Casa Corpului Didactic Cluj</w:t>
      </w:r>
      <w:r w:rsidR="007B5D0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în parteneriat cu S.C. ARINI SRL</w:t>
      </w:r>
      <w:r w:rsidR="007B5D01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 </w:t>
      </w:r>
      <w:r w:rsidR="000A0EF7">
        <w:rPr>
          <w:rFonts w:asciiTheme="majorHAnsi" w:hAnsiTheme="majorHAnsi"/>
          <w:sz w:val="28"/>
          <w:szCs w:val="28"/>
        </w:rPr>
        <w:t xml:space="preserve"> </w:t>
      </w:r>
      <w:r w:rsidR="00FC7592">
        <w:rPr>
          <w:rFonts w:asciiTheme="majorHAnsi" w:hAnsiTheme="majorHAnsi"/>
          <w:sz w:val="28"/>
          <w:szCs w:val="28"/>
        </w:rPr>
        <w:t xml:space="preserve">derulează </w:t>
      </w:r>
      <w:r w:rsidR="00AF22C3">
        <w:rPr>
          <w:rFonts w:asciiTheme="majorHAnsi" w:hAnsiTheme="majorHAnsi"/>
          <w:sz w:val="28"/>
          <w:szCs w:val="28"/>
        </w:rPr>
        <w:t xml:space="preserve">programul de formare </w:t>
      </w:r>
      <w:r w:rsidR="00AF22C3" w:rsidRPr="00AF22C3">
        <w:rPr>
          <w:rFonts w:ascii="Cambria" w:hAnsi="Cambria"/>
          <w:sz w:val="28"/>
          <w:szCs w:val="28"/>
        </w:rPr>
        <w:t>acreditat</w:t>
      </w:r>
      <w:r w:rsidR="00AF22C3">
        <w:rPr>
          <w:rFonts w:asciiTheme="majorHAnsi" w:hAnsiTheme="majorHAnsi"/>
          <w:sz w:val="28"/>
          <w:szCs w:val="28"/>
        </w:rPr>
        <w:t xml:space="preserve"> „Trepte spre performanţă în cariera didactică”</w:t>
      </w:r>
      <w:r w:rsidR="00F00353">
        <w:rPr>
          <w:rFonts w:asciiTheme="majorHAnsi" w:hAnsiTheme="majorHAnsi"/>
          <w:sz w:val="28"/>
          <w:szCs w:val="28"/>
        </w:rPr>
        <w:t xml:space="preserve"> în </w:t>
      </w:r>
      <w:r w:rsidR="00AF22C3">
        <w:rPr>
          <w:rFonts w:asciiTheme="majorHAnsi" w:hAnsiTheme="majorHAnsi"/>
          <w:sz w:val="28"/>
          <w:szCs w:val="28"/>
        </w:rPr>
        <w:t xml:space="preserve">perioada </w:t>
      </w:r>
      <w:r w:rsidR="00295136">
        <w:rPr>
          <w:rFonts w:asciiTheme="majorHAnsi" w:hAnsiTheme="majorHAnsi"/>
          <w:sz w:val="28"/>
          <w:szCs w:val="28"/>
        </w:rPr>
        <w:t xml:space="preserve"> </w:t>
      </w:r>
      <w:r w:rsidR="00BB01FB">
        <w:rPr>
          <w:rFonts w:asciiTheme="majorHAnsi" w:hAnsiTheme="majorHAnsi"/>
          <w:sz w:val="28"/>
          <w:szCs w:val="28"/>
        </w:rPr>
        <w:t>mai- iunie</w:t>
      </w:r>
      <w:r w:rsidR="00295136">
        <w:rPr>
          <w:rFonts w:asciiTheme="majorHAnsi" w:hAnsiTheme="majorHAnsi"/>
          <w:sz w:val="28"/>
          <w:szCs w:val="28"/>
        </w:rPr>
        <w:t xml:space="preserve"> 201</w:t>
      </w:r>
      <w:r w:rsidR="00BB01FB">
        <w:rPr>
          <w:rFonts w:asciiTheme="majorHAnsi" w:hAnsiTheme="majorHAnsi"/>
          <w:sz w:val="28"/>
          <w:szCs w:val="28"/>
        </w:rPr>
        <w:t>6 (</w:t>
      </w:r>
      <w:r w:rsidR="00BB01FB" w:rsidRPr="004C6C7D">
        <w:rPr>
          <w:rFonts w:ascii="Cambria" w:hAnsi="Cambria"/>
          <w:b/>
          <w:sz w:val="28"/>
          <w:szCs w:val="28"/>
        </w:rPr>
        <w:t xml:space="preserve">90 </w:t>
      </w:r>
      <w:r w:rsidR="00BB01FB" w:rsidRPr="004C6C7D">
        <w:rPr>
          <w:rFonts w:ascii="Cambria" w:hAnsi="Cambria"/>
          <w:sz w:val="28"/>
          <w:szCs w:val="28"/>
        </w:rPr>
        <w:t xml:space="preserve">de ore </w:t>
      </w:r>
      <w:r w:rsidR="00BB01FB">
        <w:rPr>
          <w:rFonts w:ascii="Cambria" w:hAnsi="Cambria"/>
          <w:sz w:val="28"/>
          <w:szCs w:val="28"/>
        </w:rPr>
        <w:t xml:space="preserve">- </w:t>
      </w:r>
      <w:r w:rsidR="00BB01FB" w:rsidRPr="004C6C7D">
        <w:rPr>
          <w:rFonts w:ascii="Cambria" w:hAnsi="Cambria"/>
          <w:sz w:val="28"/>
          <w:szCs w:val="28"/>
        </w:rPr>
        <w:t>69 de ore faţă în faţă, 12 ore la distanţă, 9 ore evaluare</w:t>
      </w:r>
      <w:r w:rsidR="00BB01FB">
        <w:rPr>
          <w:rFonts w:ascii="Cambria" w:hAnsi="Cambria"/>
          <w:sz w:val="28"/>
          <w:szCs w:val="28"/>
        </w:rPr>
        <w:t xml:space="preserve"> şi 25 de credite profesionale transferabile</w:t>
      </w:r>
      <w:r w:rsidR="00BB01FB" w:rsidRPr="004C6C7D">
        <w:rPr>
          <w:rFonts w:ascii="Cambria" w:hAnsi="Cambria"/>
          <w:sz w:val="28"/>
          <w:szCs w:val="28"/>
        </w:rPr>
        <w:t>)</w:t>
      </w:r>
      <w:r w:rsidR="00BB01FB">
        <w:rPr>
          <w:rFonts w:ascii="Cambria" w:hAnsi="Cambria"/>
          <w:sz w:val="28"/>
          <w:szCs w:val="28"/>
        </w:rPr>
        <w:t xml:space="preserve"> adresat tuturor cadrelor didactice din învăţământul preuniversitar.</w:t>
      </w:r>
    </w:p>
    <w:p w:rsidR="000A0EF7" w:rsidRDefault="00BB01FB" w:rsidP="00AF22C3">
      <w:pPr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Înscrierea se face prin</w:t>
      </w:r>
      <w:r w:rsidR="00FC7592">
        <w:rPr>
          <w:rFonts w:asciiTheme="majorHAnsi" w:hAnsiTheme="majorHAnsi"/>
          <w:sz w:val="28"/>
          <w:szCs w:val="28"/>
        </w:rPr>
        <w:t xml:space="preserve"> complet</w:t>
      </w:r>
      <w:r>
        <w:rPr>
          <w:rFonts w:asciiTheme="majorHAnsi" w:hAnsiTheme="majorHAnsi"/>
          <w:sz w:val="28"/>
          <w:szCs w:val="28"/>
        </w:rPr>
        <w:t>area</w:t>
      </w:r>
      <w:r w:rsidR="00FC7592">
        <w:rPr>
          <w:rFonts w:asciiTheme="majorHAnsi" w:hAnsiTheme="majorHAnsi"/>
          <w:sz w:val="28"/>
          <w:szCs w:val="28"/>
        </w:rPr>
        <w:t xml:space="preserve"> formularul online ce se poate accesa cu link-ul:</w:t>
      </w:r>
    </w:p>
    <w:p w:rsidR="007B5D01" w:rsidRPr="00F81D2B" w:rsidRDefault="00CA766C" w:rsidP="00AF22C3">
      <w:pPr>
        <w:ind w:firstLine="720"/>
        <w:jc w:val="both"/>
        <w:rPr>
          <w:rFonts w:ascii="Cambria" w:hAnsi="Cambria"/>
          <w:sz w:val="28"/>
          <w:szCs w:val="28"/>
        </w:rPr>
      </w:pPr>
      <w:hyperlink r:id="rId8" w:history="1">
        <w:r w:rsidR="00F81D2B" w:rsidRPr="00F81D2B">
          <w:rPr>
            <w:rStyle w:val="Hyperlink"/>
            <w:rFonts w:ascii="Cambria" w:hAnsi="Cambria"/>
            <w:sz w:val="28"/>
            <w:szCs w:val="28"/>
          </w:rPr>
          <w:t>https://docs.google.com/forms/d/1MwCJoi0jc_1_pZlQPBnXT9NMpvg3YxokEiThebuYoGY/viewform</w:t>
        </w:r>
      </w:hyperlink>
      <w:r w:rsidR="00F81D2B" w:rsidRPr="00F81D2B">
        <w:rPr>
          <w:rFonts w:ascii="Cambria" w:hAnsi="Cambria"/>
          <w:sz w:val="28"/>
          <w:szCs w:val="28"/>
        </w:rPr>
        <w:t>.</w:t>
      </w:r>
    </w:p>
    <w:p w:rsidR="000A0EF7" w:rsidRDefault="00F81D2B" w:rsidP="00AF22C3">
      <w:pPr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Perioada </w:t>
      </w:r>
      <w:r w:rsidR="003431F5">
        <w:rPr>
          <w:rFonts w:asciiTheme="majorHAnsi" w:hAnsiTheme="majorHAnsi"/>
          <w:sz w:val="28"/>
          <w:szCs w:val="28"/>
        </w:rPr>
        <w:t xml:space="preserve">de </w:t>
      </w:r>
      <w:r w:rsidR="00BB01FB">
        <w:rPr>
          <w:rFonts w:asciiTheme="majorHAnsi" w:hAnsiTheme="majorHAnsi"/>
          <w:sz w:val="28"/>
          <w:szCs w:val="28"/>
        </w:rPr>
        <w:t>î</w:t>
      </w:r>
      <w:r w:rsidR="003431F5">
        <w:rPr>
          <w:rFonts w:asciiTheme="majorHAnsi" w:hAnsiTheme="majorHAnsi"/>
          <w:sz w:val="28"/>
          <w:szCs w:val="28"/>
        </w:rPr>
        <w:t xml:space="preserve">nscriere: </w:t>
      </w:r>
      <w:r w:rsidR="00BB01FB">
        <w:rPr>
          <w:rFonts w:asciiTheme="majorHAnsi" w:hAnsiTheme="majorHAnsi"/>
          <w:sz w:val="28"/>
          <w:szCs w:val="28"/>
        </w:rPr>
        <w:t>4 aprilie – 22 aprilie</w:t>
      </w:r>
      <w:r w:rsidR="0029513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201</w:t>
      </w:r>
      <w:r w:rsidR="00BB01FB">
        <w:rPr>
          <w:rFonts w:asciiTheme="majorHAnsi" w:hAnsiTheme="majorHAnsi"/>
          <w:sz w:val="28"/>
          <w:szCs w:val="28"/>
        </w:rPr>
        <w:t>6</w:t>
      </w:r>
      <w:r w:rsidR="003431F5">
        <w:rPr>
          <w:rFonts w:asciiTheme="majorHAnsi" w:hAnsiTheme="majorHAnsi"/>
          <w:sz w:val="28"/>
          <w:szCs w:val="28"/>
        </w:rPr>
        <w:t xml:space="preserve">. </w:t>
      </w:r>
    </w:p>
    <w:p w:rsidR="002722BE" w:rsidRDefault="00BB01FB" w:rsidP="00C815E1">
      <w:pPr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Pentru sesiunea mai-iunie 2016, t</w:t>
      </w:r>
      <w:r w:rsidR="000A0EF7">
        <w:rPr>
          <w:rFonts w:asciiTheme="majorHAnsi" w:hAnsiTheme="majorHAnsi"/>
          <w:sz w:val="28"/>
          <w:szCs w:val="28"/>
        </w:rPr>
        <w:t xml:space="preserve">axa de participare la programul de formare este de </w:t>
      </w:r>
      <w:r w:rsidRPr="00BB01FB">
        <w:rPr>
          <w:rFonts w:asciiTheme="majorHAnsi" w:hAnsiTheme="majorHAnsi"/>
          <w:b/>
          <w:sz w:val="28"/>
          <w:szCs w:val="28"/>
        </w:rPr>
        <w:t xml:space="preserve">400 </w:t>
      </w:r>
      <w:r>
        <w:rPr>
          <w:rFonts w:asciiTheme="majorHAnsi" w:hAnsiTheme="majorHAnsi"/>
          <w:sz w:val="28"/>
          <w:szCs w:val="28"/>
        </w:rPr>
        <w:t>de lei/cursant ( redus</w:t>
      </w:r>
      <w:r>
        <w:rPr>
          <w:rFonts w:ascii="Cambria" w:hAnsi="Cambria"/>
          <w:sz w:val="28"/>
          <w:szCs w:val="28"/>
        </w:rPr>
        <w:t>ă</w:t>
      </w:r>
      <w:r>
        <w:rPr>
          <w:rFonts w:asciiTheme="majorHAnsi" w:hAnsiTheme="majorHAnsi"/>
          <w:sz w:val="28"/>
          <w:szCs w:val="28"/>
        </w:rPr>
        <w:t xml:space="preserve"> de la </w:t>
      </w:r>
      <w:r w:rsidR="000A0EF7">
        <w:rPr>
          <w:rFonts w:asciiTheme="majorHAnsi" w:hAnsiTheme="majorHAnsi"/>
          <w:sz w:val="28"/>
          <w:szCs w:val="28"/>
        </w:rPr>
        <w:t>450 lei/cursant</w:t>
      </w:r>
      <w:r>
        <w:rPr>
          <w:rFonts w:asciiTheme="majorHAnsi" w:hAnsiTheme="majorHAnsi"/>
          <w:sz w:val="28"/>
          <w:szCs w:val="28"/>
        </w:rPr>
        <w:t>), pl</w:t>
      </w:r>
      <w:r>
        <w:rPr>
          <w:rFonts w:ascii="Cambria" w:hAnsi="Cambria"/>
          <w:sz w:val="28"/>
          <w:szCs w:val="28"/>
        </w:rPr>
        <w:t>ă</w:t>
      </w:r>
      <w:r>
        <w:rPr>
          <w:rFonts w:asciiTheme="majorHAnsi" w:hAnsiTheme="majorHAnsi"/>
          <w:sz w:val="28"/>
          <w:szCs w:val="28"/>
        </w:rPr>
        <w:t>tibil</w:t>
      </w:r>
      <w:r>
        <w:rPr>
          <w:rFonts w:ascii="Cambria" w:hAnsi="Cambria"/>
          <w:sz w:val="28"/>
          <w:szCs w:val="28"/>
        </w:rPr>
        <w:t>ă</w:t>
      </w:r>
      <w:r>
        <w:rPr>
          <w:rFonts w:asciiTheme="majorHAnsi" w:hAnsiTheme="majorHAnsi"/>
          <w:sz w:val="28"/>
          <w:szCs w:val="28"/>
        </w:rPr>
        <w:t xml:space="preserve"> în dou</w:t>
      </w:r>
      <w:r>
        <w:rPr>
          <w:rFonts w:ascii="Cambria" w:hAnsi="Cambria"/>
          <w:sz w:val="28"/>
          <w:szCs w:val="28"/>
        </w:rPr>
        <w:t>ă</w:t>
      </w:r>
      <w:r>
        <w:rPr>
          <w:rFonts w:asciiTheme="majorHAnsi" w:hAnsiTheme="majorHAnsi"/>
          <w:sz w:val="28"/>
          <w:szCs w:val="28"/>
        </w:rPr>
        <w:t xml:space="preserve"> rate, a doua rata se achit</w:t>
      </w:r>
      <w:r>
        <w:rPr>
          <w:rFonts w:ascii="Cambria" w:hAnsi="Cambria"/>
          <w:sz w:val="28"/>
          <w:szCs w:val="28"/>
        </w:rPr>
        <w:t>ă</w:t>
      </w:r>
      <w:r>
        <w:rPr>
          <w:rFonts w:asciiTheme="majorHAnsi" w:hAnsiTheme="majorHAnsi"/>
          <w:sz w:val="28"/>
          <w:szCs w:val="28"/>
        </w:rPr>
        <w:t xml:space="preserve"> înainte de evaluarea final</w:t>
      </w:r>
      <w:r>
        <w:rPr>
          <w:rFonts w:ascii="Cambria" w:hAnsi="Cambria"/>
          <w:sz w:val="28"/>
          <w:szCs w:val="28"/>
        </w:rPr>
        <w:t xml:space="preserve">ă. La solicitarea cursantului, programul poate fi achiziţionat la pachet cu programul de perfecţionare autorizat ANC pentru ocupaţia metodist, cod COR 214114, preţul pachetului fiind </w:t>
      </w:r>
      <w:r w:rsidR="00B23663">
        <w:rPr>
          <w:rFonts w:ascii="Cambria" w:hAnsi="Cambria"/>
          <w:b/>
          <w:sz w:val="28"/>
          <w:szCs w:val="28"/>
        </w:rPr>
        <w:t>600</w:t>
      </w:r>
      <w:r>
        <w:rPr>
          <w:rFonts w:ascii="Cambria" w:hAnsi="Cambria"/>
          <w:sz w:val="28"/>
          <w:szCs w:val="28"/>
        </w:rPr>
        <w:t xml:space="preserve"> lei/ cursant.</w:t>
      </w:r>
      <w:r w:rsidR="002722BE" w:rsidRPr="002722BE">
        <w:rPr>
          <w:rFonts w:asciiTheme="majorHAnsi" w:hAnsiTheme="majorHAnsi"/>
          <w:sz w:val="28"/>
          <w:szCs w:val="28"/>
        </w:rPr>
        <w:t xml:space="preserve"> </w:t>
      </w:r>
      <w:r w:rsidR="002722BE">
        <w:rPr>
          <w:rFonts w:asciiTheme="majorHAnsi" w:hAnsiTheme="majorHAnsi"/>
          <w:sz w:val="28"/>
          <w:szCs w:val="28"/>
        </w:rPr>
        <w:t>Termen de achitare a primei rate de participare:  25 aprilie 2016.</w:t>
      </w:r>
    </w:p>
    <w:p w:rsidR="00205ADD" w:rsidRDefault="000A0EF7" w:rsidP="00205ADD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Detalii privind achitarea taxei se g</w:t>
      </w:r>
      <w:r w:rsidR="00F00353">
        <w:rPr>
          <w:rFonts w:asciiTheme="majorHAnsi" w:hAnsiTheme="majorHAnsi"/>
          <w:sz w:val="28"/>
          <w:szCs w:val="28"/>
        </w:rPr>
        <w:t>ă</w:t>
      </w:r>
      <w:r>
        <w:rPr>
          <w:rFonts w:asciiTheme="majorHAnsi" w:hAnsiTheme="majorHAnsi"/>
          <w:sz w:val="28"/>
          <w:szCs w:val="28"/>
        </w:rPr>
        <w:t xml:space="preserve">sesc pe site-ul programului, </w:t>
      </w:r>
      <w:hyperlink r:id="rId9" w:history="1">
        <w:r w:rsidRPr="00D20493">
          <w:rPr>
            <w:rStyle w:val="Hyperlink"/>
            <w:rFonts w:asciiTheme="majorHAnsi" w:hAnsiTheme="majorHAnsi"/>
            <w:sz w:val="28"/>
            <w:szCs w:val="28"/>
          </w:rPr>
          <w:t>www.cursurimetodist.ro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  <w:r w:rsidR="0029513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la secţiunea înscriere (</w:t>
      </w:r>
      <w:hyperlink r:id="rId10" w:history="1">
        <w:r w:rsidRPr="00D20493">
          <w:rPr>
            <w:rStyle w:val="Hyperlink"/>
            <w:rFonts w:asciiTheme="majorHAnsi" w:hAnsiTheme="majorHAnsi"/>
            <w:sz w:val="28"/>
            <w:szCs w:val="28"/>
          </w:rPr>
          <w:t>http://www.cursurimetodist.ro/index.php?option=com_content&amp;view=article&amp;id=142:inscriere&amp;catid=21:cursuri&amp;Itemid=546</w:t>
        </w:r>
      </w:hyperlink>
      <w:r>
        <w:rPr>
          <w:rFonts w:asciiTheme="majorHAnsi" w:hAnsiTheme="majorHAnsi"/>
          <w:sz w:val="28"/>
          <w:szCs w:val="28"/>
        </w:rPr>
        <w:t xml:space="preserve"> )</w:t>
      </w:r>
      <w:r w:rsidR="003431F5">
        <w:rPr>
          <w:rFonts w:asciiTheme="majorHAnsi" w:hAnsiTheme="majorHAnsi"/>
          <w:sz w:val="28"/>
          <w:szCs w:val="28"/>
        </w:rPr>
        <w:t xml:space="preserve">. </w:t>
      </w:r>
    </w:p>
    <w:p w:rsidR="00295136" w:rsidRDefault="00295136" w:rsidP="00295136">
      <w:pPr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Accesul la suporturile de curs publicate pe site-ul programului se acorda numai după înscriere şi plata </w:t>
      </w:r>
      <w:r w:rsidR="00BB01FB">
        <w:rPr>
          <w:rFonts w:asciiTheme="majorHAnsi" w:hAnsiTheme="majorHAnsi"/>
          <w:sz w:val="28"/>
          <w:szCs w:val="28"/>
        </w:rPr>
        <w:t xml:space="preserve">primei rate </w:t>
      </w:r>
      <w:r>
        <w:rPr>
          <w:rFonts w:asciiTheme="majorHAnsi" w:hAnsiTheme="majorHAnsi"/>
          <w:sz w:val="28"/>
          <w:szCs w:val="28"/>
        </w:rPr>
        <w:t>de participare.</w:t>
      </w:r>
    </w:p>
    <w:p w:rsidR="000A0EF7" w:rsidRPr="007B5D01" w:rsidRDefault="00F00353" w:rsidP="00AF22C3">
      <w:pPr>
        <w:ind w:firstLine="720"/>
        <w:jc w:val="both"/>
        <w:rPr>
          <w:rFonts w:asciiTheme="majorHAnsi" w:hAnsiTheme="majorHAnsi"/>
          <w:b/>
          <w:sz w:val="28"/>
          <w:szCs w:val="28"/>
        </w:rPr>
      </w:pPr>
      <w:r w:rsidRPr="007B5D01">
        <w:rPr>
          <w:rFonts w:asciiTheme="majorHAnsi" w:hAnsiTheme="majorHAnsi"/>
          <w:b/>
          <w:sz w:val="28"/>
          <w:szCs w:val="28"/>
        </w:rPr>
        <w:t>Absolvenţii programului de formare vor obţine atestat de formare continuă a pe</w:t>
      </w:r>
      <w:r w:rsidR="00C91FD6">
        <w:rPr>
          <w:rFonts w:asciiTheme="majorHAnsi" w:hAnsiTheme="majorHAnsi"/>
          <w:b/>
          <w:sz w:val="28"/>
          <w:szCs w:val="28"/>
        </w:rPr>
        <w:t xml:space="preserve">rsonalului didactic şi 25 de </w:t>
      </w:r>
      <w:r w:rsidRPr="007B5D01">
        <w:rPr>
          <w:rFonts w:asciiTheme="majorHAnsi" w:hAnsiTheme="majorHAnsi"/>
          <w:b/>
          <w:sz w:val="28"/>
          <w:szCs w:val="28"/>
        </w:rPr>
        <w:t xml:space="preserve">credite profesionale transferabile </w:t>
      </w:r>
      <w:r w:rsidR="00BB01FB">
        <w:rPr>
          <w:rFonts w:asciiTheme="majorHAnsi" w:hAnsiTheme="majorHAnsi"/>
          <w:b/>
          <w:sz w:val="28"/>
          <w:szCs w:val="28"/>
        </w:rPr>
        <w:t>sau/</w:t>
      </w:r>
      <w:r w:rsidRPr="007B5D01">
        <w:rPr>
          <w:rFonts w:asciiTheme="majorHAnsi" w:hAnsiTheme="majorHAnsi"/>
          <w:b/>
          <w:sz w:val="28"/>
          <w:szCs w:val="28"/>
        </w:rPr>
        <w:t>şi au certificat de absolvire a programului de perfecţionare pentru oc</w:t>
      </w:r>
      <w:r w:rsidR="00295136">
        <w:rPr>
          <w:rFonts w:asciiTheme="majorHAnsi" w:hAnsiTheme="majorHAnsi"/>
          <w:b/>
          <w:sz w:val="28"/>
          <w:szCs w:val="28"/>
        </w:rPr>
        <w:t xml:space="preserve">upaţia </w:t>
      </w:r>
      <w:r w:rsidR="00BB01FB">
        <w:rPr>
          <w:rFonts w:asciiTheme="majorHAnsi" w:hAnsiTheme="majorHAnsi"/>
          <w:b/>
          <w:sz w:val="28"/>
          <w:szCs w:val="28"/>
        </w:rPr>
        <w:t>metodist, cod COR 214114.</w:t>
      </w:r>
    </w:p>
    <w:p w:rsidR="00F00353" w:rsidRDefault="00F00353" w:rsidP="00AF22C3">
      <w:pPr>
        <w:ind w:firstLine="720"/>
        <w:jc w:val="both"/>
        <w:rPr>
          <w:rFonts w:asciiTheme="majorHAnsi" w:hAnsiTheme="majorHAnsi"/>
          <w:sz w:val="28"/>
          <w:szCs w:val="28"/>
        </w:rPr>
      </w:pPr>
    </w:p>
    <w:p w:rsidR="00295136" w:rsidRPr="00295136" w:rsidRDefault="00CE4E7D" w:rsidP="00AF22C3">
      <w:pPr>
        <w:ind w:firstLine="720"/>
        <w:jc w:val="both"/>
        <w:rPr>
          <w:rFonts w:ascii="Cambria" w:hAnsi="Cambria"/>
          <w:sz w:val="28"/>
          <w:szCs w:val="28"/>
        </w:rPr>
      </w:pPr>
      <w:r w:rsidRPr="00295136">
        <w:rPr>
          <w:rFonts w:ascii="Cambria" w:hAnsi="Cambria"/>
          <w:sz w:val="28"/>
          <w:szCs w:val="28"/>
        </w:rPr>
        <w:t xml:space="preserve">Date de contact </w:t>
      </w:r>
      <w:r w:rsidR="00790E6C">
        <w:rPr>
          <w:rFonts w:ascii="Cambria" w:hAnsi="Cambria"/>
          <w:sz w:val="28"/>
          <w:szCs w:val="28"/>
        </w:rPr>
        <w:t xml:space="preserve">privind </w:t>
      </w:r>
      <w:r w:rsidR="00295136" w:rsidRPr="00295136">
        <w:rPr>
          <w:rFonts w:ascii="Cambria" w:hAnsi="Cambria"/>
          <w:sz w:val="28"/>
          <w:szCs w:val="28"/>
        </w:rPr>
        <w:t>depunerea documentelor şi plata taxei de înscriere:</w:t>
      </w:r>
    </w:p>
    <w:p w:rsidR="00D62974" w:rsidRPr="00D62974" w:rsidRDefault="00790E6C" w:rsidP="00D62974">
      <w:pPr>
        <w:ind w:firstLine="720"/>
        <w:rPr>
          <w:rFonts w:ascii="Cambria" w:hAnsi="Cambria"/>
          <w:sz w:val="28"/>
          <w:szCs w:val="28"/>
        </w:rPr>
      </w:pPr>
      <w:r w:rsidRPr="00B23663">
        <w:rPr>
          <w:rFonts w:ascii="Cambria" w:hAnsi="Cambria" w:cs="Arial"/>
          <w:sz w:val="28"/>
          <w:szCs w:val="28"/>
          <w:shd w:val="clear" w:color="auto" w:fill="FFFFFF"/>
        </w:rPr>
        <w:t>Andra Deji</w:t>
      </w:r>
      <w:r>
        <w:rPr>
          <w:rFonts w:ascii="Cambria" w:hAnsi="Cambria" w:cs="Arial"/>
          <w:sz w:val="28"/>
          <w:szCs w:val="28"/>
          <w:shd w:val="clear" w:color="auto" w:fill="FFFFFF"/>
        </w:rPr>
        <w:t xml:space="preserve"> - 0752709</w:t>
      </w:r>
      <w:r w:rsidR="00295136" w:rsidRPr="00295136">
        <w:rPr>
          <w:rFonts w:ascii="Cambria" w:hAnsi="Cambria" w:cs="Arial"/>
          <w:sz w:val="28"/>
          <w:szCs w:val="28"/>
          <w:shd w:val="clear" w:color="auto" w:fill="FFFFFF"/>
        </w:rPr>
        <w:t>015</w:t>
      </w:r>
      <w:r w:rsidR="00295136" w:rsidRPr="00295136">
        <w:rPr>
          <w:rFonts w:ascii="Cambria" w:hAnsi="Cambria" w:cs="Arial"/>
          <w:sz w:val="28"/>
          <w:szCs w:val="28"/>
        </w:rPr>
        <w:t xml:space="preserve">, </w:t>
      </w:r>
      <w:r w:rsidR="00D62974" w:rsidRPr="00D62974">
        <w:rPr>
          <w:rFonts w:ascii="Cambria" w:hAnsi="Cambria" w:cs="Arial"/>
          <w:sz w:val="28"/>
          <w:szCs w:val="28"/>
          <w:bdr w:val="none" w:sz="0" w:space="0" w:color="auto" w:frame="1"/>
          <w:shd w:val="clear" w:color="auto" w:fill="FFFFFF"/>
        </w:rPr>
        <w:t>arini.formareprofesionala@yahoo.com</w:t>
      </w:r>
    </w:p>
    <w:p w:rsidR="00295136" w:rsidRPr="00295136" w:rsidRDefault="00295136" w:rsidP="00D62974">
      <w:pPr>
        <w:ind w:firstLine="720"/>
        <w:rPr>
          <w:rFonts w:ascii="Cambria" w:hAnsi="Cambria"/>
          <w:sz w:val="28"/>
          <w:szCs w:val="28"/>
        </w:rPr>
      </w:pPr>
      <w:r w:rsidRPr="00295136">
        <w:rPr>
          <w:rFonts w:ascii="Cambria" w:hAnsi="Cambria"/>
          <w:sz w:val="28"/>
          <w:szCs w:val="28"/>
        </w:rPr>
        <w:t xml:space="preserve">Date de contact privind calendarul </w:t>
      </w:r>
      <w:r w:rsidR="00790E6C">
        <w:rPr>
          <w:rFonts w:ascii="Cambria" w:hAnsi="Cambria"/>
          <w:sz w:val="28"/>
          <w:szCs w:val="28"/>
        </w:rPr>
        <w:t xml:space="preserve">şi derularea </w:t>
      </w:r>
      <w:r w:rsidRPr="00295136">
        <w:rPr>
          <w:rFonts w:ascii="Cambria" w:hAnsi="Cambria"/>
          <w:sz w:val="28"/>
          <w:szCs w:val="28"/>
        </w:rPr>
        <w:t>formarii:</w:t>
      </w:r>
    </w:p>
    <w:p w:rsidR="00295136" w:rsidRDefault="00295136" w:rsidP="00295136">
      <w:pPr>
        <w:ind w:firstLine="720"/>
        <w:jc w:val="both"/>
        <w:rPr>
          <w:rFonts w:asciiTheme="majorHAnsi" w:hAnsiTheme="majorHAnsi"/>
          <w:b/>
          <w:sz w:val="28"/>
          <w:szCs w:val="28"/>
        </w:rPr>
      </w:pPr>
      <w:r w:rsidRPr="00295136">
        <w:rPr>
          <w:rFonts w:ascii="Cambria" w:hAnsi="Cambria"/>
          <w:sz w:val="28"/>
          <w:szCs w:val="28"/>
        </w:rPr>
        <w:t>Liliana Dana Lung- 0733661212, lung.dana0@gmail.com</w:t>
      </w:r>
      <w:r>
        <w:rPr>
          <w:rFonts w:asciiTheme="majorHAnsi" w:hAnsiTheme="majorHAnsi"/>
          <w:b/>
          <w:sz w:val="28"/>
          <w:szCs w:val="28"/>
        </w:rPr>
        <w:br w:type="page"/>
      </w:r>
    </w:p>
    <w:p w:rsidR="000A0EF7" w:rsidRPr="000A0EF7" w:rsidRDefault="000A0EF7" w:rsidP="00AF22C3">
      <w:pPr>
        <w:ind w:firstLine="720"/>
        <w:jc w:val="both"/>
        <w:rPr>
          <w:rFonts w:ascii="Cambria" w:hAnsi="Cambria"/>
          <w:b/>
          <w:sz w:val="28"/>
          <w:szCs w:val="28"/>
        </w:rPr>
      </w:pPr>
      <w:r w:rsidRPr="000A0EF7">
        <w:rPr>
          <w:rFonts w:asciiTheme="majorHAnsi" w:hAnsiTheme="majorHAnsi"/>
          <w:b/>
          <w:sz w:val="28"/>
          <w:szCs w:val="28"/>
        </w:rPr>
        <w:lastRenderedPageBreak/>
        <w:t>Descrierea programului:</w:t>
      </w:r>
    </w:p>
    <w:p w:rsidR="00AF22C3" w:rsidRPr="004C6C7D" w:rsidRDefault="00AF22C3" w:rsidP="00AF22C3">
      <w:pPr>
        <w:rPr>
          <w:rFonts w:ascii="Cambria" w:hAnsi="Cambria"/>
          <w:i/>
          <w:sz w:val="28"/>
          <w:szCs w:val="28"/>
        </w:rPr>
      </w:pPr>
      <w:r w:rsidRPr="004C6C7D">
        <w:rPr>
          <w:rFonts w:ascii="Cambria" w:hAnsi="Cambria"/>
          <w:i/>
          <w:sz w:val="28"/>
          <w:szCs w:val="28"/>
        </w:rPr>
        <w:t xml:space="preserve">Competenţe generale: </w:t>
      </w:r>
    </w:p>
    <w:p w:rsidR="00AF22C3" w:rsidRPr="004C6C7D" w:rsidRDefault="00AF22C3" w:rsidP="00AF22C3">
      <w:pPr>
        <w:tabs>
          <w:tab w:val="num" w:pos="550"/>
        </w:tabs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ab/>
      </w:r>
      <w:r w:rsidRPr="004C6C7D">
        <w:rPr>
          <w:rFonts w:ascii="Cambria" w:hAnsi="Cambria" w:cs="Arial"/>
          <w:sz w:val="28"/>
          <w:szCs w:val="28"/>
        </w:rPr>
        <w:t>1.Dezvoltarea capacităţii de a comunica şi relaţiona eficient în situaţii specifice activităţii educaţionale;</w:t>
      </w:r>
    </w:p>
    <w:p w:rsidR="00AF22C3" w:rsidRPr="004C6C7D" w:rsidRDefault="00AF22C3" w:rsidP="00AF22C3">
      <w:pPr>
        <w:tabs>
          <w:tab w:val="num" w:pos="55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Pr="004C6C7D">
        <w:rPr>
          <w:rFonts w:ascii="Cambria" w:hAnsi="Cambria"/>
          <w:sz w:val="28"/>
          <w:szCs w:val="28"/>
        </w:rPr>
        <w:t>2.Aplicarea conceptelor specifice teoriei şi metodologiei in</w:t>
      </w:r>
      <w:r w:rsidR="00B23663">
        <w:rPr>
          <w:rFonts w:ascii="Cambria" w:hAnsi="Cambria"/>
          <w:sz w:val="28"/>
          <w:szCs w:val="28"/>
        </w:rPr>
        <w:t>s</w:t>
      </w:r>
      <w:r w:rsidRPr="004C6C7D">
        <w:rPr>
          <w:rFonts w:ascii="Cambria" w:hAnsi="Cambria"/>
          <w:sz w:val="28"/>
          <w:szCs w:val="28"/>
        </w:rPr>
        <w:t>truirii în planificarea, proiectarea, organizarea, implementarea, evaluarea şi reglarea procesului instructiv educative;</w:t>
      </w:r>
    </w:p>
    <w:p w:rsidR="00AF22C3" w:rsidRPr="004C6C7D" w:rsidRDefault="00AF22C3" w:rsidP="00AF22C3">
      <w:pPr>
        <w:tabs>
          <w:tab w:val="num" w:pos="55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</w:r>
      <w:r w:rsidRPr="004C6C7D">
        <w:rPr>
          <w:rFonts w:ascii="Cambria" w:hAnsi="Cambria" w:cs="Cambria"/>
          <w:sz w:val="28"/>
          <w:szCs w:val="28"/>
        </w:rPr>
        <w:t>3.Aplicarea unor strategii de management comportamental în desfăşurarea activităţilor la clasă;</w:t>
      </w:r>
    </w:p>
    <w:p w:rsidR="00AF22C3" w:rsidRDefault="00AF22C3" w:rsidP="00AF22C3">
      <w:pPr>
        <w:ind w:firstLine="720"/>
        <w:rPr>
          <w:rFonts w:ascii="Cambria" w:hAnsi="Cambria" w:cs="Arial"/>
          <w:sz w:val="28"/>
          <w:szCs w:val="28"/>
        </w:rPr>
      </w:pPr>
      <w:r w:rsidRPr="004C6C7D">
        <w:rPr>
          <w:rFonts w:ascii="Cambria" w:hAnsi="Cambria" w:cs="Arial"/>
          <w:sz w:val="28"/>
          <w:szCs w:val="28"/>
        </w:rPr>
        <w:t>4. R</w:t>
      </w:r>
      <w:r w:rsidRPr="004C6C7D">
        <w:rPr>
          <w:rFonts w:ascii="Cambria" w:hAnsi="Cambria" w:cs="Arial"/>
          <w:bCs/>
          <w:iCs/>
          <w:sz w:val="28"/>
          <w:szCs w:val="28"/>
        </w:rPr>
        <w:t>ealizarea inspecţiei școlare în vederea monitorizării și evaluării calităţii procesului educaţional în specialitate</w:t>
      </w:r>
      <w:r w:rsidRPr="004C6C7D">
        <w:rPr>
          <w:rFonts w:ascii="Cambria" w:hAnsi="Cambria" w:cs="Arial"/>
          <w:sz w:val="28"/>
          <w:szCs w:val="28"/>
        </w:rPr>
        <w:t>, precum și a consilierii cadrelor didactice conform standardelor profesionale.</w:t>
      </w:r>
    </w:p>
    <w:p w:rsidR="00AF22C3" w:rsidRPr="004C6C7D" w:rsidRDefault="00AF22C3" w:rsidP="00AF22C3">
      <w:pPr>
        <w:rPr>
          <w:rFonts w:ascii="Cambria" w:hAnsi="Cambria" w:cs="Arial"/>
          <w:i/>
          <w:sz w:val="28"/>
          <w:szCs w:val="28"/>
        </w:rPr>
      </w:pPr>
      <w:r w:rsidRPr="004C6C7D">
        <w:rPr>
          <w:rFonts w:ascii="Cambria" w:hAnsi="Cambria" w:cs="Arial"/>
          <w:i/>
          <w:sz w:val="28"/>
          <w:szCs w:val="28"/>
        </w:rPr>
        <w:t>Module tematice:</w:t>
      </w:r>
    </w:p>
    <w:p w:rsidR="00AF22C3" w:rsidRPr="004C6C7D" w:rsidRDefault="00AF22C3" w:rsidP="00AF22C3">
      <w:pPr>
        <w:pStyle w:val="Titlu4"/>
        <w:spacing w:before="0"/>
        <w:ind w:firstLine="720"/>
        <w:rPr>
          <w:rFonts w:ascii="Cambria" w:hAnsi="Cambria" w:cs="Arial"/>
          <w:b w:val="0"/>
          <w:i w:val="0"/>
          <w:color w:val="auto"/>
          <w:sz w:val="28"/>
          <w:szCs w:val="28"/>
        </w:rPr>
      </w:pPr>
      <w:r w:rsidRPr="004C6C7D">
        <w:rPr>
          <w:rFonts w:ascii="Cambria" w:hAnsi="Cambria" w:cs="Arial"/>
          <w:b w:val="0"/>
          <w:i w:val="0"/>
          <w:color w:val="auto"/>
          <w:sz w:val="28"/>
          <w:szCs w:val="28"/>
        </w:rPr>
        <w:t>M1. Comunicarea didactică</w:t>
      </w:r>
      <w:r>
        <w:rPr>
          <w:rFonts w:ascii="Cambria" w:hAnsi="Cambria" w:cs="Arial"/>
          <w:b w:val="0"/>
          <w:i w:val="0"/>
          <w:color w:val="auto"/>
          <w:sz w:val="28"/>
          <w:szCs w:val="28"/>
        </w:rPr>
        <w:t>–</w:t>
      </w:r>
      <w:r w:rsidRPr="004C6C7D">
        <w:rPr>
          <w:rFonts w:ascii="Cambria" w:hAnsi="Cambria" w:cs="Arial"/>
          <w:b w:val="0"/>
          <w:i w:val="0"/>
          <w:color w:val="auto"/>
          <w:sz w:val="28"/>
          <w:szCs w:val="28"/>
        </w:rPr>
        <w:t>19 ore</w:t>
      </w:r>
      <w:r w:rsidR="00C54C82">
        <w:rPr>
          <w:rFonts w:ascii="Cambria" w:hAnsi="Cambria" w:cs="Arial"/>
          <w:b w:val="0"/>
          <w:i w:val="0"/>
          <w:color w:val="auto"/>
          <w:sz w:val="28"/>
          <w:szCs w:val="28"/>
        </w:rPr>
        <w:t xml:space="preserve"> </w:t>
      </w:r>
      <w:r w:rsidRPr="004C6C7D">
        <w:rPr>
          <w:rFonts w:ascii="Cambria" w:hAnsi="Cambria" w:cs="Arial"/>
          <w:b w:val="0"/>
          <w:i w:val="0"/>
          <w:color w:val="auto"/>
          <w:sz w:val="28"/>
          <w:szCs w:val="28"/>
        </w:rPr>
        <w:t>;</w:t>
      </w:r>
    </w:p>
    <w:p w:rsidR="00AF22C3" w:rsidRPr="004C6C7D" w:rsidRDefault="00AF22C3" w:rsidP="00AF22C3">
      <w:pPr>
        <w:ind w:firstLine="720"/>
        <w:rPr>
          <w:rFonts w:ascii="Cambria" w:hAnsi="Cambria"/>
          <w:sz w:val="28"/>
          <w:szCs w:val="28"/>
        </w:rPr>
      </w:pPr>
      <w:r w:rsidRPr="004C6C7D">
        <w:rPr>
          <w:rFonts w:ascii="Cambria" w:hAnsi="Cambria"/>
          <w:sz w:val="28"/>
          <w:szCs w:val="28"/>
        </w:rPr>
        <w:t>M2. Elemente de teoria şi metodologia instruirii</w:t>
      </w:r>
      <w:r>
        <w:rPr>
          <w:rFonts w:ascii="Cambria" w:hAnsi="Cambria"/>
          <w:sz w:val="28"/>
          <w:szCs w:val="28"/>
        </w:rPr>
        <w:t>–</w:t>
      </w:r>
      <w:r w:rsidRPr="004C6C7D">
        <w:rPr>
          <w:rFonts w:ascii="Cambria" w:hAnsi="Cambria"/>
          <w:sz w:val="28"/>
          <w:szCs w:val="28"/>
        </w:rPr>
        <w:t>23 ore;</w:t>
      </w:r>
    </w:p>
    <w:p w:rsidR="00AF22C3" w:rsidRPr="004C6C7D" w:rsidRDefault="00AF22C3" w:rsidP="00AF22C3">
      <w:pPr>
        <w:autoSpaceDE w:val="0"/>
        <w:autoSpaceDN w:val="0"/>
        <w:adjustRightInd w:val="0"/>
        <w:ind w:firstLine="720"/>
        <w:rPr>
          <w:rFonts w:ascii="Cambria" w:hAnsi="Cambria"/>
          <w:sz w:val="28"/>
          <w:szCs w:val="28"/>
        </w:rPr>
      </w:pPr>
      <w:r w:rsidRPr="004C6C7D">
        <w:rPr>
          <w:rFonts w:ascii="Cambria" w:hAnsi="Cambria"/>
          <w:sz w:val="28"/>
          <w:szCs w:val="28"/>
        </w:rPr>
        <w:t>M3. Managementul grupei/clasei</w:t>
      </w:r>
      <w:r>
        <w:rPr>
          <w:rFonts w:ascii="Cambria" w:hAnsi="Cambria"/>
          <w:sz w:val="28"/>
          <w:szCs w:val="28"/>
        </w:rPr>
        <w:t>–</w:t>
      </w:r>
      <w:r w:rsidRPr="004C6C7D">
        <w:rPr>
          <w:rFonts w:ascii="Cambria" w:hAnsi="Cambria"/>
          <w:sz w:val="28"/>
          <w:szCs w:val="28"/>
        </w:rPr>
        <w:t>19 ore;</w:t>
      </w:r>
    </w:p>
    <w:p w:rsidR="00AF22C3" w:rsidRPr="004C6C7D" w:rsidRDefault="00AF22C3" w:rsidP="00AF22C3">
      <w:pPr>
        <w:ind w:firstLine="720"/>
        <w:rPr>
          <w:rFonts w:ascii="Cambria" w:hAnsi="Cambria"/>
          <w:sz w:val="28"/>
          <w:szCs w:val="28"/>
        </w:rPr>
      </w:pPr>
      <w:r w:rsidRPr="004C6C7D">
        <w:rPr>
          <w:rFonts w:ascii="Cambria" w:hAnsi="Cambria"/>
          <w:sz w:val="28"/>
          <w:szCs w:val="28"/>
        </w:rPr>
        <w:t>M4. Evaluarea calităţii activităţii didactice prin inspecţia şcolară</w:t>
      </w:r>
      <w:r>
        <w:rPr>
          <w:rFonts w:ascii="Cambria" w:hAnsi="Cambria"/>
          <w:sz w:val="28"/>
          <w:szCs w:val="28"/>
        </w:rPr>
        <w:t>–</w:t>
      </w:r>
      <w:r w:rsidRPr="004C6C7D">
        <w:rPr>
          <w:rFonts w:ascii="Cambria" w:hAnsi="Cambria"/>
          <w:sz w:val="28"/>
          <w:szCs w:val="28"/>
        </w:rPr>
        <w:t>26 ore;</w:t>
      </w:r>
    </w:p>
    <w:p w:rsidR="00AF22C3" w:rsidRDefault="00AF22C3" w:rsidP="00AF22C3">
      <w:pPr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Evaluare finală–</w:t>
      </w:r>
      <w:r w:rsidRPr="004C6C7D">
        <w:rPr>
          <w:rFonts w:ascii="Cambria" w:hAnsi="Cambria"/>
          <w:sz w:val="28"/>
          <w:szCs w:val="28"/>
        </w:rPr>
        <w:t>3 ore.</w:t>
      </w:r>
    </w:p>
    <w:p w:rsidR="007B5D01" w:rsidRDefault="007B5D01" w:rsidP="00AF22C3">
      <w:pPr>
        <w:ind w:firstLine="720"/>
        <w:rPr>
          <w:rFonts w:ascii="Cambria" w:hAnsi="Cambria"/>
          <w:sz w:val="28"/>
          <w:szCs w:val="28"/>
        </w:rPr>
      </w:pPr>
    </w:p>
    <w:p w:rsidR="007B5D01" w:rsidRPr="004C6C7D" w:rsidRDefault="007B5D01" w:rsidP="00AF22C3">
      <w:pPr>
        <w:ind w:firstLine="720"/>
        <w:rPr>
          <w:rFonts w:ascii="Cambria" w:hAnsi="Cambria"/>
          <w:sz w:val="28"/>
          <w:szCs w:val="28"/>
        </w:rPr>
      </w:pPr>
    </w:p>
    <w:tbl>
      <w:tblPr>
        <w:tblStyle w:val="Gril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3545"/>
        <w:gridCol w:w="2542"/>
      </w:tblGrid>
      <w:tr w:rsidR="007B5D01" w:rsidTr="00213895">
        <w:tc>
          <w:tcPr>
            <w:tcW w:w="2237" w:type="pct"/>
          </w:tcPr>
          <w:p w:rsidR="007B5D01" w:rsidRDefault="007B5D01" w:rsidP="00AF22C3">
            <w:pPr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E373E5">
              <w:rPr>
                <w:rFonts w:asciiTheme="majorHAnsi" w:hAnsiTheme="majorHAnsi"/>
                <w:noProof/>
                <w:sz w:val="28"/>
                <w:szCs w:val="28"/>
              </w:rPr>
              <w:t>Director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 Casa Corpului Didactic Cluj,</w:t>
            </w:r>
          </w:p>
          <w:p w:rsidR="007B5D01" w:rsidRDefault="007B5D01" w:rsidP="00AF22C3">
            <w:pPr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1609" w:type="pct"/>
          </w:tcPr>
          <w:p w:rsidR="007B5D01" w:rsidRDefault="007B5D01" w:rsidP="00AF22C3">
            <w:pPr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Responsabil program</w:t>
            </w:r>
            <w:r w:rsidRPr="00E373E5">
              <w:rPr>
                <w:rFonts w:asciiTheme="majorHAnsi" w:hAnsiTheme="majorHAnsi"/>
                <w:noProof/>
                <w:sz w:val="28"/>
                <w:szCs w:val="28"/>
              </w:rPr>
              <w:t>,</w:t>
            </w:r>
          </w:p>
        </w:tc>
        <w:tc>
          <w:tcPr>
            <w:tcW w:w="1154" w:type="pct"/>
          </w:tcPr>
          <w:p w:rsidR="007B5D01" w:rsidRDefault="007B5D01" w:rsidP="007B5D01">
            <w:pPr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S.C. ARINI SRL</w:t>
            </w:r>
          </w:p>
          <w:p w:rsidR="007B5D01" w:rsidRDefault="007B5D01" w:rsidP="00AF22C3">
            <w:pPr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7B5D01" w:rsidTr="00213895">
        <w:tc>
          <w:tcPr>
            <w:tcW w:w="2237" w:type="pct"/>
          </w:tcPr>
          <w:p w:rsidR="007B5D01" w:rsidRDefault="00295136" w:rsidP="00AF22C3">
            <w:pPr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Mihaela Popescu</w:t>
            </w:r>
            <w:r w:rsidR="007B5D01">
              <w:rPr>
                <w:rFonts w:asciiTheme="majorHAnsi" w:hAnsiTheme="majorHAnsi"/>
                <w:noProof/>
                <w:sz w:val="28"/>
                <w:szCs w:val="28"/>
              </w:rPr>
              <w:tab/>
            </w:r>
          </w:p>
        </w:tc>
        <w:tc>
          <w:tcPr>
            <w:tcW w:w="1609" w:type="pct"/>
          </w:tcPr>
          <w:p w:rsidR="007B5D01" w:rsidRDefault="007B5D01" w:rsidP="00AF22C3">
            <w:pPr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E373E5">
              <w:rPr>
                <w:rFonts w:asciiTheme="majorHAnsi" w:hAnsiTheme="majorHAnsi"/>
                <w:noProof/>
                <w:sz w:val="28"/>
                <w:szCs w:val="28"/>
              </w:rPr>
              <w:t>Liliana Dana Lung</w:t>
            </w:r>
          </w:p>
        </w:tc>
        <w:tc>
          <w:tcPr>
            <w:tcW w:w="1154" w:type="pct"/>
          </w:tcPr>
          <w:p w:rsidR="007B5D01" w:rsidRDefault="007B5D01" w:rsidP="007B5D01">
            <w:pPr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Camelia Bakri</w:t>
            </w:r>
          </w:p>
          <w:p w:rsidR="007B5D01" w:rsidRDefault="007B5D01" w:rsidP="00AF22C3">
            <w:pPr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</w:tbl>
    <w:p w:rsidR="00946657" w:rsidRDefault="00946657" w:rsidP="007B5D01">
      <w:pPr>
        <w:jc w:val="both"/>
        <w:rPr>
          <w:rFonts w:asciiTheme="majorHAnsi" w:hAnsiTheme="majorHAnsi"/>
          <w:noProof/>
          <w:sz w:val="28"/>
          <w:szCs w:val="28"/>
        </w:rPr>
      </w:pPr>
    </w:p>
    <w:p w:rsidR="00213895" w:rsidRDefault="00213895" w:rsidP="007B5D01">
      <w:pPr>
        <w:jc w:val="both"/>
        <w:rPr>
          <w:rFonts w:asciiTheme="majorHAnsi" w:hAnsiTheme="majorHAnsi"/>
          <w:noProof/>
          <w:sz w:val="28"/>
          <w:szCs w:val="28"/>
        </w:rPr>
      </w:pPr>
    </w:p>
    <w:p w:rsidR="00213895" w:rsidRDefault="00213895" w:rsidP="00C91FD6">
      <w:pPr>
        <w:spacing w:line="360" w:lineRule="auto"/>
        <w:jc w:val="both"/>
        <w:rPr>
          <w:b/>
          <w:lang w:val="en-US"/>
        </w:rPr>
      </w:pPr>
    </w:p>
    <w:sectPr w:rsidR="00213895" w:rsidSect="00213895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236" w:rsidRDefault="00395236" w:rsidP="008E710D">
      <w:r>
        <w:separator/>
      </w:r>
    </w:p>
  </w:endnote>
  <w:endnote w:type="continuationSeparator" w:id="1">
    <w:p w:rsidR="00395236" w:rsidRDefault="00395236" w:rsidP="008E7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236" w:rsidRDefault="00395236" w:rsidP="008E710D">
      <w:r>
        <w:separator/>
      </w:r>
    </w:p>
  </w:footnote>
  <w:footnote w:type="continuationSeparator" w:id="1">
    <w:p w:rsidR="00395236" w:rsidRDefault="00395236" w:rsidP="008E7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Tabel"/>
      <w:tblW w:w="501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1058"/>
    </w:tblGrid>
    <w:tr w:rsidR="002722BE" w:rsidTr="00EB40B1">
      <w:trPr>
        <w:trHeight w:val="860"/>
      </w:trPr>
      <w:tc>
        <w:tcPr>
          <w:tcW w:w="5000" w:type="pct"/>
        </w:tcPr>
        <w:tbl>
          <w:tblPr>
            <w:tblW w:w="5000" w:type="pct"/>
            <w:tblLayout w:type="fixed"/>
            <w:tblLook w:val="01E0"/>
          </w:tblPr>
          <w:tblGrid>
            <w:gridCol w:w="5421"/>
            <w:gridCol w:w="5421"/>
          </w:tblGrid>
          <w:tr w:rsidR="002722BE" w:rsidTr="00224158">
            <w:trPr>
              <w:trHeight w:val="899"/>
            </w:trPr>
            <w:tc>
              <w:tcPr>
                <w:tcW w:w="2500" w:type="pct"/>
              </w:tcPr>
              <w:p w:rsidR="002722BE" w:rsidRPr="008017BF" w:rsidRDefault="002722BE" w:rsidP="00224158">
                <w:pPr>
                  <w:spacing w:before="480"/>
                  <w:rPr>
                    <w:rFonts w:ascii="Palatino Linotype" w:hAnsi="Palatino Linotype"/>
                    <w:b/>
                    <w:shadow/>
                    <w:color w:val="666699"/>
                    <w:sz w:val="16"/>
                    <w:szCs w:val="16"/>
                  </w:rPr>
                </w:pPr>
                <w:bookmarkStart w:id="0" w:name="_Hlk348396067"/>
                <w:r>
                  <w:rPr>
                    <w:noProof/>
                    <w:lang w:val="en-US" w:eastAsia="en-US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-742315</wp:posOffset>
                      </wp:positionH>
                      <wp:positionV relativeFrom="paragraph">
                        <wp:posOffset>194310</wp:posOffset>
                      </wp:positionV>
                      <wp:extent cx="628650" cy="400050"/>
                      <wp:effectExtent l="19050" t="0" r="0" b="0"/>
                      <wp:wrapSquare wrapText="bothSides"/>
                      <wp:docPr id="2" name="Imagin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in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4000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8017BF">
                  <w:rPr>
                    <w:rFonts w:ascii="Palatino Linotype" w:hAnsi="Palatino Linotype"/>
                    <w:b/>
                    <w:shadow/>
                    <w:color w:val="666699"/>
                    <w:sz w:val="16"/>
                    <w:szCs w:val="16"/>
                  </w:rPr>
                  <w:t>CASA CORPULUI DIDACTIC CLUJ</w:t>
                </w:r>
              </w:p>
            </w:tc>
            <w:tc>
              <w:tcPr>
                <w:tcW w:w="2500" w:type="pct"/>
              </w:tcPr>
              <w:p w:rsidR="002722BE" w:rsidRPr="008017BF" w:rsidRDefault="002722BE" w:rsidP="00224158">
                <w:pPr>
                  <w:jc w:val="right"/>
                  <w:rPr>
                    <w:noProof/>
                    <w:lang w:val="en-US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601764</wp:posOffset>
                      </wp:positionH>
                      <wp:positionV relativeFrom="paragraph">
                        <wp:posOffset>128687</wp:posOffset>
                      </wp:positionV>
                      <wp:extent cx="2735688" cy="638355"/>
                      <wp:effectExtent l="19050" t="0" r="7512" b="0"/>
                      <wp:wrapNone/>
                      <wp:docPr id="4" name="Picture 4" descr="logo MECT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logo MECT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35688" cy="638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bookmarkEnd w:id="0"/>
              </w:p>
            </w:tc>
          </w:tr>
        </w:tbl>
        <w:p w:rsidR="002722BE" w:rsidRDefault="002722BE" w:rsidP="00EB40B1">
          <w:pPr>
            <w:pStyle w:val="Antet"/>
            <w:tabs>
              <w:tab w:val="right" w:pos="4620"/>
            </w:tabs>
            <w:spacing w:before="120"/>
            <w:jc w:val="center"/>
            <w:rPr>
              <w:noProof/>
              <w:lang w:val="en-US" w:eastAsia="en-US"/>
            </w:rPr>
          </w:pPr>
        </w:p>
      </w:tc>
    </w:tr>
    <w:tr w:rsidR="006743D7" w:rsidTr="00EB40B1">
      <w:trPr>
        <w:trHeight w:val="860"/>
      </w:trPr>
      <w:tc>
        <w:tcPr>
          <w:tcW w:w="5000" w:type="pct"/>
        </w:tcPr>
        <w:p w:rsidR="006743D7" w:rsidRPr="00521943" w:rsidRDefault="006743D7" w:rsidP="00EB40B1">
          <w:pPr>
            <w:pStyle w:val="Antet"/>
            <w:tabs>
              <w:tab w:val="right" w:pos="4620"/>
            </w:tabs>
            <w:spacing w:before="120"/>
            <w:jc w:val="center"/>
            <w:rPr>
              <w:rFonts w:ascii="Palatino Linotype" w:hAnsi="Palatino Linotype"/>
              <w:b/>
              <w:shadow/>
              <w:noProof/>
              <w:color w:val="666699"/>
              <w:sz w:val="16"/>
              <w:szCs w:val="16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104900" cy="828675"/>
                <wp:effectExtent l="19050" t="0" r="0" b="0"/>
                <wp:docPr id="3" name="I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43D7" w:rsidRDefault="006743D7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91A"/>
    <w:multiLevelType w:val="hybridMultilevel"/>
    <w:tmpl w:val="FD88D5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084198"/>
    <w:multiLevelType w:val="hybridMultilevel"/>
    <w:tmpl w:val="B2F26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0D304A"/>
    <w:multiLevelType w:val="hybridMultilevel"/>
    <w:tmpl w:val="B90C9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41EC"/>
    <w:multiLevelType w:val="hybridMultilevel"/>
    <w:tmpl w:val="6204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905"/>
    <w:multiLevelType w:val="hybridMultilevel"/>
    <w:tmpl w:val="7A663250"/>
    <w:lvl w:ilvl="0" w:tplc="040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12EE7"/>
    <w:multiLevelType w:val="hybridMultilevel"/>
    <w:tmpl w:val="178250CC"/>
    <w:lvl w:ilvl="0" w:tplc="7096A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C5AAE"/>
    <w:multiLevelType w:val="hybridMultilevel"/>
    <w:tmpl w:val="9AC28F9C"/>
    <w:lvl w:ilvl="0" w:tplc="07DAB8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B54D0"/>
    <w:multiLevelType w:val="hybridMultilevel"/>
    <w:tmpl w:val="B5004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60A52"/>
    <w:multiLevelType w:val="hybridMultilevel"/>
    <w:tmpl w:val="20640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91836"/>
    <w:multiLevelType w:val="hybridMultilevel"/>
    <w:tmpl w:val="0B66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876C5"/>
    <w:multiLevelType w:val="hybridMultilevel"/>
    <w:tmpl w:val="AD0C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E41BA"/>
    <w:multiLevelType w:val="hybridMultilevel"/>
    <w:tmpl w:val="BB58D0D0"/>
    <w:lvl w:ilvl="0" w:tplc="63C27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B3F7B27"/>
    <w:multiLevelType w:val="hybridMultilevel"/>
    <w:tmpl w:val="2E5CF69C"/>
    <w:lvl w:ilvl="0" w:tplc="815ACD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8E710D"/>
    <w:rsid w:val="00011E66"/>
    <w:rsid w:val="000358BA"/>
    <w:rsid w:val="00045AA9"/>
    <w:rsid w:val="00045FA8"/>
    <w:rsid w:val="00077124"/>
    <w:rsid w:val="00086866"/>
    <w:rsid w:val="000A0EF7"/>
    <w:rsid w:val="000B1C76"/>
    <w:rsid w:val="000C022F"/>
    <w:rsid w:val="000D02D4"/>
    <w:rsid w:val="000F1888"/>
    <w:rsid w:val="001607FB"/>
    <w:rsid w:val="00171350"/>
    <w:rsid w:val="001B3281"/>
    <w:rsid w:val="001C5C59"/>
    <w:rsid w:val="001E1D9F"/>
    <w:rsid w:val="001E4762"/>
    <w:rsid w:val="00205ADD"/>
    <w:rsid w:val="00211243"/>
    <w:rsid w:val="00213895"/>
    <w:rsid w:val="00235139"/>
    <w:rsid w:val="00250A02"/>
    <w:rsid w:val="002609EB"/>
    <w:rsid w:val="002722BE"/>
    <w:rsid w:val="00274B5F"/>
    <w:rsid w:val="00281766"/>
    <w:rsid w:val="00282CC1"/>
    <w:rsid w:val="00295136"/>
    <w:rsid w:val="002D41EA"/>
    <w:rsid w:val="002F3011"/>
    <w:rsid w:val="00317D64"/>
    <w:rsid w:val="003213FB"/>
    <w:rsid w:val="003330F8"/>
    <w:rsid w:val="00337D4C"/>
    <w:rsid w:val="003431F5"/>
    <w:rsid w:val="00366063"/>
    <w:rsid w:val="00370728"/>
    <w:rsid w:val="00376336"/>
    <w:rsid w:val="0038690E"/>
    <w:rsid w:val="00394801"/>
    <w:rsid w:val="00395236"/>
    <w:rsid w:val="003E660F"/>
    <w:rsid w:val="003F65A9"/>
    <w:rsid w:val="00416A39"/>
    <w:rsid w:val="00460EB7"/>
    <w:rsid w:val="00471603"/>
    <w:rsid w:val="00471FEA"/>
    <w:rsid w:val="00481C22"/>
    <w:rsid w:val="004B4FAC"/>
    <w:rsid w:val="00550668"/>
    <w:rsid w:val="00581F07"/>
    <w:rsid w:val="005859F0"/>
    <w:rsid w:val="005875C8"/>
    <w:rsid w:val="005A61E1"/>
    <w:rsid w:val="005B0EBE"/>
    <w:rsid w:val="005E5119"/>
    <w:rsid w:val="006122AF"/>
    <w:rsid w:val="00625535"/>
    <w:rsid w:val="00630BDF"/>
    <w:rsid w:val="00674064"/>
    <w:rsid w:val="006743D7"/>
    <w:rsid w:val="00693230"/>
    <w:rsid w:val="00694484"/>
    <w:rsid w:val="006B0FF9"/>
    <w:rsid w:val="00755D59"/>
    <w:rsid w:val="00790E6C"/>
    <w:rsid w:val="007B5D01"/>
    <w:rsid w:val="007F5ECE"/>
    <w:rsid w:val="008311FA"/>
    <w:rsid w:val="0087019C"/>
    <w:rsid w:val="00876239"/>
    <w:rsid w:val="00893F4C"/>
    <w:rsid w:val="008A2CA8"/>
    <w:rsid w:val="008A7438"/>
    <w:rsid w:val="008A7C37"/>
    <w:rsid w:val="008B5FBD"/>
    <w:rsid w:val="008D118F"/>
    <w:rsid w:val="008E710D"/>
    <w:rsid w:val="008F4761"/>
    <w:rsid w:val="009314D9"/>
    <w:rsid w:val="00946657"/>
    <w:rsid w:val="009616F7"/>
    <w:rsid w:val="00972EC8"/>
    <w:rsid w:val="009A189D"/>
    <w:rsid w:val="009B1CED"/>
    <w:rsid w:val="009F5277"/>
    <w:rsid w:val="00A32746"/>
    <w:rsid w:val="00A34828"/>
    <w:rsid w:val="00AE4F7F"/>
    <w:rsid w:val="00AF22C3"/>
    <w:rsid w:val="00B06F0F"/>
    <w:rsid w:val="00B11DCD"/>
    <w:rsid w:val="00B15663"/>
    <w:rsid w:val="00B23663"/>
    <w:rsid w:val="00B52CE9"/>
    <w:rsid w:val="00B75B41"/>
    <w:rsid w:val="00B91B79"/>
    <w:rsid w:val="00BA3BD6"/>
    <w:rsid w:val="00BB01FB"/>
    <w:rsid w:val="00BD269B"/>
    <w:rsid w:val="00BE04A6"/>
    <w:rsid w:val="00BE3895"/>
    <w:rsid w:val="00BF45E3"/>
    <w:rsid w:val="00C10D09"/>
    <w:rsid w:val="00C1210C"/>
    <w:rsid w:val="00C54C82"/>
    <w:rsid w:val="00C55FD1"/>
    <w:rsid w:val="00C630E1"/>
    <w:rsid w:val="00C66828"/>
    <w:rsid w:val="00C67CD1"/>
    <w:rsid w:val="00C815E1"/>
    <w:rsid w:val="00C8355E"/>
    <w:rsid w:val="00C84943"/>
    <w:rsid w:val="00C902AF"/>
    <w:rsid w:val="00C91FD6"/>
    <w:rsid w:val="00CA6B71"/>
    <w:rsid w:val="00CA766C"/>
    <w:rsid w:val="00CB12D1"/>
    <w:rsid w:val="00CC2B2E"/>
    <w:rsid w:val="00CD5BCA"/>
    <w:rsid w:val="00CE07DA"/>
    <w:rsid w:val="00CE1DB9"/>
    <w:rsid w:val="00CE4E7D"/>
    <w:rsid w:val="00D22D7D"/>
    <w:rsid w:val="00D53685"/>
    <w:rsid w:val="00D564AC"/>
    <w:rsid w:val="00D62974"/>
    <w:rsid w:val="00D67F00"/>
    <w:rsid w:val="00D83670"/>
    <w:rsid w:val="00DA5D57"/>
    <w:rsid w:val="00DD1D12"/>
    <w:rsid w:val="00DD50D6"/>
    <w:rsid w:val="00E2295D"/>
    <w:rsid w:val="00E27C8D"/>
    <w:rsid w:val="00E317AE"/>
    <w:rsid w:val="00E373E5"/>
    <w:rsid w:val="00E474FD"/>
    <w:rsid w:val="00E50FC8"/>
    <w:rsid w:val="00E52FB8"/>
    <w:rsid w:val="00EA4890"/>
    <w:rsid w:val="00EB0A0B"/>
    <w:rsid w:val="00EB0D6B"/>
    <w:rsid w:val="00EB40B1"/>
    <w:rsid w:val="00EC3AC0"/>
    <w:rsid w:val="00F00353"/>
    <w:rsid w:val="00F57E4B"/>
    <w:rsid w:val="00F72825"/>
    <w:rsid w:val="00F81D2B"/>
    <w:rsid w:val="00F933B4"/>
    <w:rsid w:val="00FB076F"/>
    <w:rsid w:val="00FB402B"/>
    <w:rsid w:val="00FC7592"/>
    <w:rsid w:val="00FD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autoRedefine/>
    <w:uiPriority w:val="99"/>
    <w:qFormat/>
    <w:rsid w:val="00C8355E"/>
    <w:pPr>
      <w:keepNext/>
      <w:ind w:firstLine="720"/>
      <w:jc w:val="both"/>
      <w:outlineLvl w:val="0"/>
    </w:pPr>
    <w:rPr>
      <w:bCs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AF22C3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AF22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8E710D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8E710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rsid w:val="008E71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8E710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710D"/>
    <w:rPr>
      <w:rFonts w:ascii="Tahoma" w:eastAsia="Times New Roman" w:hAnsi="Tahoma" w:cs="Tahoma"/>
      <w:sz w:val="16"/>
      <w:szCs w:val="16"/>
      <w:lang w:val="ro-RO" w:eastAsia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8E710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E710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Titlu1Caracter">
    <w:name w:val="Titlu 1 Caracter"/>
    <w:basedOn w:val="Fontdeparagrafimplicit"/>
    <w:link w:val="Titlu1"/>
    <w:uiPriority w:val="99"/>
    <w:rsid w:val="00C8355E"/>
    <w:rPr>
      <w:rFonts w:ascii="Times New Roman" w:eastAsia="Times New Roman" w:hAnsi="Times New Roman" w:cs="Times New Roman"/>
      <w:bCs/>
      <w:sz w:val="24"/>
      <w:szCs w:val="24"/>
    </w:rPr>
  </w:style>
  <w:style w:type="paragraph" w:styleId="Listparagraf">
    <w:name w:val="List Paragraph"/>
    <w:basedOn w:val="Normal"/>
    <w:uiPriority w:val="34"/>
    <w:qFormat/>
    <w:rsid w:val="00C8355E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C8355E"/>
    <w:rPr>
      <w:color w:val="0000FF" w:themeColor="hyperlink"/>
      <w:u w:val="single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AF22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AF22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ox">
    <w:name w:val="A box"/>
    <w:basedOn w:val="Normal"/>
    <w:rsid w:val="00AF22C3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CCFFCC"/>
      <w:tabs>
        <w:tab w:val="left" w:pos="8900"/>
      </w:tabs>
      <w:autoSpaceDE w:val="0"/>
      <w:autoSpaceDN w:val="0"/>
      <w:adjustRightInd w:val="0"/>
      <w:spacing w:before="60"/>
      <w:ind w:left="360"/>
    </w:pPr>
    <w:rPr>
      <w:sz w:val="21"/>
      <w:szCs w:val="21"/>
      <w:lang w:eastAsia="sk-SK"/>
    </w:rPr>
  </w:style>
  <w:style w:type="paragraph" w:customStyle="1" w:styleId="Listparagraf1">
    <w:name w:val="Listă paragraf1"/>
    <w:basedOn w:val="Normal"/>
    <w:uiPriority w:val="34"/>
    <w:qFormat/>
    <w:rsid w:val="00213895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F81D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MwCJoi0jc_1_pZlQPBnXT9NMpvg3YxokEiThebuYoGY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ursurimetodist.ro/index.php?option=com_content&amp;view=article&amp;id=142:inscriere&amp;catid=21:cursuri&amp;Itemid=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rsurimetodis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3626-31C6-47FD-AEE3-D1BFF448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PROFESOR_06</dc:creator>
  <cp:keywords/>
  <dc:description/>
  <cp:lastModifiedBy>PROFESOR_06</cp:lastModifiedBy>
  <cp:revision>7</cp:revision>
  <cp:lastPrinted>2016-04-04T07:59:00Z</cp:lastPrinted>
  <dcterms:created xsi:type="dcterms:W3CDTF">2016-03-31T11:37:00Z</dcterms:created>
  <dcterms:modified xsi:type="dcterms:W3CDTF">2016-04-04T10:38:00Z</dcterms:modified>
</cp:coreProperties>
</file>